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665925A3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C9255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15F72">
        <w:rPr>
          <w:rFonts w:ascii="Times New Roman" w:hAnsi="Times New Roman" w:cs="Times New Roman"/>
          <w:b/>
          <w:bCs/>
          <w:sz w:val="24"/>
          <w:szCs w:val="24"/>
        </w:rPr>
        <w:t>ultury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53B03FDB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031B9C">
        <w:rPr>
          <w:rFonts w:ascii="Times New Roman" w:hAnsi="Times New Roman" w:cs="Times New Roman"/>
          <w:sz w:val="24"/>
          <w:szCs w:val="24"/>
        </w:rPr>
        <w:t>14 kwietnia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0B143537" w:rsidR="008E1341" w:rsidRPr="00C92550" w:rsidRDefault="008E1341" w:rsidP="00C92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8E1341">
        <w:rPr>
          <w:rFonts w:ascii="Times New Roman" w:hAnsi="Times New Roman" w:cs="Times New Roman"/>
          <w:b/>
          <w:bCs/>
          <w:sz w:val="24"/>
          <w:szCs w:val="24"/>
        </w:rPr>
        <w:t>Komisji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C92550">
        <w:rPr>
          <w:rFonts w:ascii="Times New Roman" w:hAnsi="Times New Roman" w:cs="Times New Roman"/>
          <w:b/>
          <w:bCs/>
          <w:sz w:val="24"/>
          <w:szCs w:val="24"/>
        </w:rPr>
        <w:t xml:space="preserve">Kultury </w:t>
      </w:r>
      <w:r w:rsidRPr="008E1341">
        <w:rPr>
          <w:rFonts w:ascii="Times New Roman" w:hAnsi="Times New Roman" w:cs="Times New Roman"/>
          <w:sz w:val="24"/>
          <w:szCs w:val="24"/>
        </w:rPr>
        <w:t xml:space="preserve">Rady Dzielnicy V Krowodrza, </w:t>
      </w:r>
      <w:r w:rsidR="00C92550" w:rsidRPr="008E1341">
        <w:rPr>
          <w:rFonts w:ascii="Times New Roman" w:hAnsi="Times New Roman" w:cs="Times New Roman"/>
          <w:sz w:val="24"/>
          <w:szCs w:val="24"/>
        </w:rPr>
        <w:t xml:space="preserve">które odbędzie się w trybie </w:t>
      </w:r>
      <w:r w:rsidR="00A94314">
        <w:rPr>
          <w:rFonts w:ascii="Times New Roman" w:hAnsi="Times New Roman" w:cs="Times New Roman"/>
          <w:sz w:val="24"/>
          <w:szCs w:val="24"/>
        </w:rPr>
        <w:t>stacjonarnym</w:t>
      </w:r>
    </w:p>
    <w:p w14:paraId="0C45FE80" w14:textId="6E44FE66" w:rsidR="008E1341" w:rsidRPr="00CC43D3" w:rsidRDefault="00031B9C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84E04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kwietnia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94CEF">
        <w:rPr>
          <w:rFonts w:ascii="Times New Roman" w:hAnsi="Times New Roman" w:cs="Times New Roman"/>
          <w:b/>
          <w:bCs/>
          <w:sz w:val="24"/>
          <w:szCs w:val="24"/>
        </w:rPr>
        <w:t>czwartek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63B85D1C" w:rsidR="008E1341" w:rsidRPr="00CC43D3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31B9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4B1BA6E0" w14:textId="77777777" w:rsidR="00031B9C" w:rsidRDefault="00031B9C" w:rsidP="00031B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siedzibie Rady Dzielnicy V Krowodrza, ul. Kazimierza Wielkiego 112/2</w:t>
      </w:r>
    </w:p>
    <w:p w14:paraId="6F866376" w14:textId="77777777" w:rsidR="00562C73" w:rsidRDefault="00562C73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6B31C60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Pr="00031B9C" w:rsidRDefault="008E1341" w:rsidP="00031B9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1B9C">
        <w:rPr>
          <w:rFonts w:ascii="Times New Roman" w:hAnsi="Times New Roman" w:cs="Times New Roman"/>
          <w:sz w:val="24"/>
          <w:szCs w:val="24"/>
        </w:rPr>
        <w:t>Otwarcie posiedzenia.</w:t>
      </w:r>
    </w:p>
    <w:p w14:paraId="27C83C71" w14:textId="77777777" w:rsidR="00DF10CB" w:rsidRPr="00031B9C" w:rsidRDefault="008E1341" w:rsidP="00031B9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1B9C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38652313" w14:textId="77777777" w:rsidR="00031B9C" w:rsidRDefault="00031B9C" w:rsidP="00031B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B9C">
        <w:rPr>
          <w:rFonts w:ascii="Times New Roman" w:hAnsi="Times New Roman" w:cs="Times New Roman"/>
          <w:sz w:val="24"/>
          <w:szCs w:val="24"/>
        </w:rPr>
        <w:t>Wybór wiceprzewodniczącego Komisji.</w:t>
      </w:r>
    </w:p>
    <w:p w14:paraId="2A520D6A" w14:textId="77777777" w:rsidR="00031B9C" w:rsidRDefault="00031B9C" w:rsidP="00031B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B9C">
        <w:rPr>
          <w:rFonts w:ascii="Times New Roman" w:hAnsi="Times New Roman" w:cs="Times New Roman"/>
          <w:sz w:val="24"/>
          <w:szCs w:val="24"/>
        </w:rPr>
        <w:t>Ustalenie zadań w ramach organizacji Pikniku Krowoderskiego.</w:t>
      </w:r>
    </w:p>
    <w:p w14:paraId="489A4D80" w14:textId="77777777" w:rsidR="00031B9C" w:rsidRDefault="00031B9C" w:rsidP="00031B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B9C">
        <w:rPr>
          <w:rFonts w:ascii="Times New Roman" w:hAnsi="Times New Roman" w:cs="Times New Roman"/>
          <w:sz w:val="24"/>
          <w:szCs w:val="24"/>
        </w:rPr>
        <w:t>Przegląd korespondencji.</w:t>
      </w:r>
    </w:p>
    <w:p w14:paraId="4BD0CEF1" w14:textId="3891B35A" w:rsidR="00DF10CB" w:rsidRPr="00031B9C" w:rsidRDefault="00DF10CB" w:rsidP="00031B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B9C">
        <w:rPr>
          <w:rFonts w:ascii="Times New Roman" w:hAnsi="Times New Roman" w:cs="Times New Roman"/>
          <w:sz w:val="24"/>
          <w:szCs w:val="24"/>
        </w:rPr>
        <w:t>Sprawy bieżące.</w:t>
      </w:r>
    </w:p>
    <w:p w14:paraId="3E1329AC" w14:textId="2382D0E3" w:rsidR="00CC43D3" w:rsidRPr="00031B9C" w:rsidRDefault="00DF10CB" w:rsidP="00031B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B9C">
        <w:rPr>
          <w:rFonts w:ascii="Times New Roman" w:hAnsi="Times New Roman" w:cs="Times New Roman"/>
          <w:sz w:val="24"/>
          <w:szCs w:val="24"/>
        </w:rPr>
        <w:t>Zamknięcie posiedzenia.</w:t>
      </w:r>
      <w:r w:rsidRPr="00031B9C">
        <w:rPr>
          <w:rFonts w:ascii="Times New Roman" w:hAnsi="Times New Roman" w:cs="Times New Roman"/>
          <w:sz w:val="24"/>
          <w:szCs w:val="24"/>
        </w:rPr>
        <w:br/>
      </w:r>
    </w:p>
    <w:p w14:paraId="2F2B7C10" w14:textId="77777777" w:rsidR="00CC43D3" w:rsidRDefault="00CC43D3" w:rsidP="00CC43D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23FC8D6" w14:textId="2EB94BFF" w:rsidR="00CC43D3" w:rsidRPr="00CC43D3" w:rsidRDefault="00CC43D3" w:rsidP="00CC43D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C43D3">
        <w:rPr>
          <w:rFonts w:ascii="Times New Roman" w:hAnsi="Times New Roman" w:cs="Times New Roman"/>
          <w:sz w:val="24"/>
          <w:szCs w:val="24"/>
        </w:rPr>
        <w:t>Przewodnicząc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43D3">
        <w:rPr>
          <w:rFonts w:ascii="Times New Roman" w:hAnsi="Times New Roman" w:cs="Times New Roman"/>
          <w:sz w:val="24"/>
          <w:szCs w:val="24"/>
        </w:rPr>
        <w:t xml:space="preserve"> Komisji</w:t>
      </w:r>
    </w:p>
    <w:p w14:paraId="2BC1688F" w14:textId="502DF877" w:rsidR="00CC43D3" w:rsidRPr="00CC43D3" w:rsidRDefault="00A94314" w:rsidP="00CC43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92550">
        <w:rPr>
          <w:rFonts w:ascii="Times New Roman" w:hAnsi="Times New Roman" w:cs="Times New Roman"/>
          <w:b/>
          <w:bCs/>
          <w:sz w:val="24"/>
          <w:szCs w:val="24"/>
        </w:rPr>
        <w:t>Marzena Kopeć</w:t>
      </w:r>
    </w:p>
    <w:sectPr w:rsidR="00CC43D3" w:rsidRPr="00CC4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64E76"/>
    <w:multiLevelType w:val="hybridMultilevel"/>
    <w:tmpl w:val="97F621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47489"/>
    <w:multiLevelType w:val="hybridMultilevel"/>
    <w:tmpl w:val="0E8C83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47C70"/>
    <w:multiLevelType w:val="hybridMultilevel"/>
    <w:tmpl w:val="677EE9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3550971">
    <w:abstractNumId w:val="1"/>
  </w:num>
  <w:num w:numId="2" w16cid:durableId="755707433">
    <w:abstractNumId w:val="2"/>
  </w:num>
  <w:num w:numId="3" w16cid:durableId="13773091">
    <w:abstractNumId w:val="3"/>
  </w:num>
  <w:num w:numId="4" w16cid:durableId="16712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031B9C"/>
    <w:rsid w:val="00115F72"/>
    <w:rsid w:val="00484E04"/>
    <w:rsid w:val="004D3E26"/>
    <w:rsid w:val="00554EE3"/>
    <w:rsid w:val="0055674D"/>
    <w:rsid w:val="00562C73"/>
    <w:rsid w:val="00696195"/>
    <w:rsid w:val="008164B6"/>
    <w:rsid w:val="008E1341"/>
    <w:rsid w:val="00A94314"/>
    <w:rsid w:val="00AB45C8"/>
    <w:rsid w:val="00B017CB"/>
    <w:rsid w:val="00C417F8"/>
    <w:rsid w:val="00C92550"/>
    <w:rsid w:val="00C94CEF"/>
    <w:rsid w:val="00CC43D3"/>
    <w:rsid w:val="00DB5E8D"/>
    <w:rsid w:val="00DF10CB"/>
    <w:rsid w:val="00E1176E"/>
    <w:rsid w:val="00E63774"/>
    <w:rsid w:val="00EC1354"/>
    <w:rsid w:val="00E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6</cp:revision>
  <cp:lastPrinted>2022-04-14T12:13:00Z</cp:lastPrinted>
  <dcterms:created xsi:type="dcterms:W3CDTF">2022-04-14T12:09:00Z</dcterms:created>
  <dcterms:modified xsi:type="dcterms:W3CDTF">2022-04-15T06:58:00Z</dcterms:modified>
</cp:coreProperties>
</file>