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1BEE810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D66AC7">
        <w:rPr>
          <w:rFonts w:ascii="Times New Roman" w:hAnsi="Times New Roman" w:cs="Times New Roman"/>
          <w:b/>
          <w:bCs/>
          <w:sz w:val="24"/>
          <w:szCs w:val="24"/>
        </w:rPr>
        <w:t>Infrastruktury Komunalnej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1461BBB7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7A2A0F">
        <w:rPr>
          <w:rFonts w:ascii="Times New Roman" w:hAnsi="Times New Roman" w:cs="Times New Roman"/>
          <w:sz w:val="24"/>
          <w:szCs w:val="24"/>
        </w:rPr>
        <w:t xml:space="preserve">4 </w:t>
      </w:r>
      <w:r w:rsidR="00463BD2">
        <w:rPr>
          <w:rFonts w:ascii="Times New Roman" w:hAnsi="Times New Roman" w:cs="Times New Roman"/>
          <w:sz w:val="24"/>
          <w:szCs w:val="24"/>
        </w:rPr>
        <w:t>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27A3C73C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3C6464">
        <w:rPr>
          <w:rFonts w:ascii="Times New Roman" w:hAnsi="Times New Roman" w:cs="Times New Roman"/>
          <w:b/>
          <w:bCs/>
          <w:sz w:val="24"/>
          <w:szCs w:val="24"/>
        </w:rPr>
        <w:t xml:space="preserve">Komisji 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Infrastruktury Komunalnej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3C6464">
        <w:rPr>
          <w:rFonts w:ascii="Times New Roman" w:hAnsi="Times New Roman" w:cs="Times New Roman"/>
          <w:sz w:val="24"/>
          <w:szCs w:val="24"/>
        </w:rPr>
        <w:br/>
      </w:r>
      <w:r w:rsidRPr="008E1341">
        <w:rPr>
          <w:rFonts w:ascii="Times New Roman" w:hAnsi="Times New Roman" w:cs="Times New Roman"/>
          <w:sz w:val="24"/>
          <w:szCs w:val="24"/>
        </w:rPr>
        <w:t xml:space="preserve">Rady Dzielnicy V Krowodrza, które odbędzie się w trybie </w:t>
      </w:r>
      <w:r w:rsidR="00463BD2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39B94358" w:rsidR="008E1341" w:rsidRPr="003C6464" w:rsidRDefault="007A2A0F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63BD2">
        <w:rPr>
          <w:rFonts w:ascii="Times New Roman" w:hAnsi="Times New Roman" w:cs="Times New Roman"/>
          <w:b/>
          <w:bCs/>
          <w:sz w:val="24"/>
          <w:szCs w:val="24"/>
        </w:rPr>
        <w:t>2 kwietnia</w:t>
      </w:r>
      <w:r w:rsidR="008E1341" w:rsidRPr="003C6464">
        <w:rPr>
          <w:rFonts w:ascii="Times New Roman" w:hAnsi="Times New Roman" w:cs="Times New Roman"/>
          <w:b/>
          <w:bCs/>
          <w:sz w:val="24"/>
          <w:szCs w:val="24"/>
        </w:rPr>
        <w:t xml:space="preserve"> 2022 r. (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wtorek</w:t>
      </w:r>
      <w:r w:rsidR="008E1341" w:rsidRPr="003C646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301F344E" w:rsidR="008E1341" w:rsidRPr="003C6464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464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17:</w:t>
      </w:r>
      <w:r w:rsidR="00463BD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66AC7" w:rsidRPr="003C6464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67EC2AF9" w14:textId="77777777" w:rsidR="00463BD2" w:rsidRDefault="00463BD2" w:rsidP="00463B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siedzibie Rady Dzielnicy V Krowodrza, ul. Kazimierza Wielkiego 112/2</w:t>
      </w:r>
    </w:p>
    <w:p w14:paraId="0E460E6E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30A438B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168036F6" w14:textId="77777777" w:rsidR="00463BD2" w:rsidRPr="00BA4ACC" w:rsidRDefault="00463BD2" w:rsidP="00463B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Otwarcie posiedzenia.</w:t>
      </w:r>
    </w:p>
    <w:p w14:paraId="4FC930A4" w14:textId="77777777" w:rsidR="00463BD2" w:rsidRPr="00BA4ACC" w:rsidRDefault="00463BD2" w:rsidP="00463B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745BE309" w14:textId="77777777" w:rsidR="00463BD2" w:rsidRDefault="00463BD2" w:rsidP="00463BD2">
      <w:pPr>
        <w:pStyle w:val="Akapitzlist"/>
        <w:numPr>
          <w:ilvl w:val="0"/>
          <w:numId w:val="1"/>
        </w:numPr>
        <w:rPr>
          <w:rStyle w:val="font"/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Omówienie projektu dla zadania pn. „Wielowariantowa koncepcja budowy linii tramwajowej Nowy Kleparz – Plac Inwalidów”.</w:t>
      </w:r>
    </w:p>
    <w:p w14:paraId="0421B9D9" w14:textId="77777777" w:rsidR="00463BD2" w:rsidRPr="00CC6256" w:rsidRDefault="00463BD2" w:rsidP="00463BD2">
      <w:pPr>
        <w:pStyle w:val="Akapitzlist"/>
        <w:numPr>
          <w:ilvl w:val="0"/>
          <w:numId w:val="1"/>
        </w:numPr>
        <w:rPr>
          <w:rStyle w:val="font"/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Omówienie miejscowego planu zagospodarowania przestrzennego obszaru „Mazowiecka”.</w:t>
      </w:r>
    </w:p>
    <w:p w14:paraId="1CE36AC3" w14:textId="77777777" w:rsidR="00463BD2" w:rsidRDefault="00463BD2" w:rsidP="00463B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Sprawy bieżące.</w:t>
      </w:r>
    </w:p>
    <w:p w14:paraId="5B8385C4" w14:textId="77777777" w:rsidR="00463BD2" w:rsidRPr="00B773B2" w:rsidRDefault="00463BD2" w:rsidP="00463B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5FAFA29E" w14:textId="77777777" w:rsidR="00463BD2" w:rsidRPr="00BA4ACC" w:rsidRDefault="00463BD2" w:rsidP="00463B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Zamknięcie posiedzenia.</w:t>
      </w:r>
    </w:p>
    <w:p w14:paraId="6D54C427" w14:textId="1C6F53B1" w:rsidR="00D66AC7" w:rsidRDefault="00D66AC7" w:rsidP="00D66AC7">
      <w:pPr>
        <w:rPr>
          <w:rFonts w:ascii="Times New Roman" w:hAnsi="Times New Roman" w:cs="Times New Roman"/>
          <w:sz w:val="24"/>
          <w:szCs w:val="24"/>
        </w:rPr>
      </w:pPr>
    </w:p>
    <w:p w14:paraId="75EA6305" w14:textId="090DA834" w:rsidR="00D66AC7" w:rsidRDefault="00D66AC7" w:rsidP="00D66A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</w:t>
      </w:r>
    </w:p>
    <w:p w14:paraId="6BFA8B4F" w14:textId="75C55A08" w:rsidR="00D66AC7" w:rsidRPr="00F8095C" w:rsidRDefault="00D66AC7" w:rsidP="00D66A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95C">
        <w:rPr>
          <w:rFonts w:ascii="Times New Roman" w:hAnsi="Times New Roman" w:cs="Times New Roman"/>
          <w:b/>
          <w:bCs/>
          <w:sz w:val="24"/>
          <w:szCs w:val="24"/>
        </w:rPr>
        <w:t>Stanisław Wilk</w:t>
      </w:r>
    </w:p>
    <w:sectPr w:rsidR="00D66AC7" w:rsidRPr="00F8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3C6464"/>
    <w:rsid w:val="00463BD2"/>
    <w:rsid w:val="007A2A0F"/>
    <w:rsid w:val="008164B6"/>
    <w:rsid w:val="008E1341"/>
    <w:rsid w:val="00AB45C8"/>
    <w:rsid w:val="00D66AC7"/>
    <w:rsid w:val="00DB5E8D"/>
    <w:rsid w:val="00E1176E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  <w:style w:type="character" w:customStyle="1" w:styleId="font">
    <w:name w:val="font"/>
    <w:basedOn w:val="Domylnaczcionkaakapitu"/>
    <w:rsid w:val="00463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2</cp:revision>
  <cp:lastPrinted>2022-04-06T09:29:00Z</cp:lastPrinted>
  <dcterms:created xsi:type="dcterms:W3CDTF">2022-04-06T09:29:00Z</dcterms:created>
  <dcterms:modified xsi:type="dcterms:W3CDTF">2022-04-06T09:29:00Z</dcterms:modified>
</cp:coreProperties>
</file>